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bookmarkStart w:id="0" w:name="_GoBack"/>
            <w:bookmarkEnd w:id="0"/>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2B404691"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B05C75">
              <w:rPr>
                <w:rFonts w:cstheme="minorHAnsi"/>
                <w:sz w:val="24"/>
                <w:szCs w:val="24"/>
              </w:rPr>
              <w:t>Caen Medical Centre</w:t>
            </w:r>
            <w:r w:rsidRPr="00CF2046">
              <w:rPr>
                <w:rFonts w:cstheme="minorHAnsi"/>
                <w:color w:val="FF0000"/>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0CE61863" w:rsidR="008B38A0" w:rsidRDefault="00F64B7A" w:rsidP="004F7429">
            <w:pPr>
              <w:pStyle w:val="ListParagraph"/>
              <w:spacing w:after="0"/>
              <w:rPr>
                <w:rStyle w:val="Hyperlink"/>
                <w:color w:val="0070C0"/>
                <w:sz w:val="24"/>
                <w:szCs w:val="24"/>
              </w:rPr>
            </w:pPr>
            <w:hyperlink r:id="rId9" w:history="1">
              <w:r w:rsidR="008B38A0" w:rsidRPr="00382B0A">
                <w:rPr>
                  <w:rStyle w:val="Hyperlink"/>
                  <w:color w:val="0070C0"/>
                  <w:sz w:val="24"/>
                  <w:szCs w:val="24"/>
                </w:rPr>
                <w:t>https://digital.nhs.uk/home</w:t>
              </w:r>
            </w:hyperlink>
          </w:p>
          <w:p w14:paraId="3809A4BA" w14:textId="716E63C7" w:rsidR="008B38A0" w:rsidRPr="007D4DF1" w:rsidRDefault="008B38A0" w:rsidP="007D4DF1">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0"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1"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tbl>
      <w:tblPr>
        <w:tblStyle w:val="TableGrid"/>
        <w:tblW w:w="0" w:type="auto"/>
        <w:tblLook w:val="04A0" w:firstRow="1" w:lastRow="0" w:firstColumn="1" w:lastColumn="0" w:noHBand="0" w:noVBand="1"/>
      </w:tblPr>
      <w:tblGrid>
        <w:gridCol w:w="9242"/>
      </w:tblGrid>
      <w:tr w:rsidR="00BE483F" w14:paraId="6AE80CC7" w14:textId="77777777" w:rsidTr="00BE483F">
        <w:tc>
          <w:tcPr>
            <w:tcW w:w="9242" w:type="dxa"/>
          </w:tcPr>
          <w:p w14:paraId="15BA6638" w14:textId="77777777" w:rsidR="00BE483F" w:rsidRPr="00BE483F" w:rsidRDefault="00BE483F" w:rsidP="00BE483F">
            <w:pPr>
              <w:rPr>
                <w:rFonts w:cstheme="minorHAnsi"/>
                <w:sz w:val="24"/>
                <w:szCs w:val="24"/>
              </w:rPr>
            </w:pPr>
            <w:r w:rsidRPr="00BE483F">
              <w:rPr>
                <w:rFonts w:cstheme="minorHAnsi"/>
                <w:iCs/>
                <w:sz w:val="24"/>
                <w:szCs w:val="24"/>
                <w:u w:val="single"/>
              </w:rPr>
              <w:t>Third party processors</w:t>
            </w:r>
          </w:p>
          <w:p w14:paraId="0D25F8C4" w14:textId="77777777" w:rsidR="00BE483F" w:rsidRDefault="00BE483F" w:rsidP="00BE483F">
            <w:pPr>
              <w:rPr>
                <w:rFonts w:cstheme="minorHAnsi"/>
                <w:iCs/>
                <w:sz w:val="24"/>
                <w:szCs w:val="24"/>
              </w:rPr>
            </w:pPr>
          </w:p>
          <w:p w14:paraId="2AF03927" w14:textId="77777777" w:rsidR="00BE483F" w:rsidRPr="00BE483F" w:rsidRDefault="00BE483F" w:rsidP="00BE483F">
            <w:pPr>
              <w:rPr>
                <w:rFonts w:cstheme="minorHAnsi"/>
                <w:sz w:val="24"/>
                <w:szCs w:val="24"/>
              </w:rPr>
            </w:pPr>
            <w:r w:rsidRPr="00BE483F">
              <w:rPr>
                <w:rFonts w:cstheme="minorHAnsi"/>
                <w:iCs/>
                <w:sz w:val="24"/>
                <w:szCs w:val="24"/>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includes:</w:t>
            </w:r>
          </w:p>
          <w:p w14:paraId="5CCD5998" w14:textId="77777777" w:rsidR="00BE483F" w:rsidRPr="00BE483F" w:rsidRDefault="00BE483F" w:rsidP="00BE483F">
            <w:pPr>
              <w:numPr>
                <w:ilvl w:val="0"/>
                <w:numId w:val="9"/>
              </w:numPr>
              <w:rPr>
                <w:rFonts w:cstheme="minorHAnsi"/>
                <w:sz w:val="24"/>
                <w:szCs w:val="24"/>
              </w:rPr>
            </w:pPr>
            <w:r w:rsidRPr="00BE483F">
              <w:rPr>
                <w:rFonts w:cstheme="minorHAnsi"/>
                <w:iCs/>
                <w:sz w:val="24"/>
                <w:szCs w:val="24"/>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4CF3008C" w14:textId="77777777" w:rsidR="00BE483F" w:rsidRPr="00BE483F" w:rsidRDefault="00BE483F" w:rsidP="00BE483F">
            <w:pPr>
              <w:numPr>
                <w:ilvl w:val="0"/>
                <w:numId w:val="9"/>
              </w:numPr>
              <w:rPr>
                <w:rFonts w:cstheme="minorHAnsi"/>
                <w:sz w:val="24"/>
                <w:szCs w:val="24"/>
              </w:rPr>
            </w:pPr>
            <w:r w:rsidRPr="00BE483F">
              <w:rPr>
                <w:rFonts w:cstheme="minorHAnsi"/>
                <w:iCs/>
                <w:sz w:val="24"/>
                <w:szCs w:val="24"/>
              </w:rPr>
              <w:t>Delivery services (for example if we were to arrange for delivery of any medicines to you).</w:t>
            </w:r>
          </w:p>
          <w:p w14:paraId="2168DD05" w14:textId="77777777" w:rsidR="00BE483F" w:rsidRPr="00BE483F" w:rsidRDefault="00BE483F" w:rsidP="00BE483F">
            <w:pPr>
              <w:numPr>
                <w:ilvl w:val="0"/>
                <w:numId w:val="9"/>
              </w:numPr>
              <w:rPr>
                <w:rFonts w:cstheme="minorHAnsi"/>
                <w:sz w:val="24"/>
                <w:szCs w:val="24"/>
              </w:rPr>
            </w:pPr>
            <w:r w:rsidRPr="00BE483F">
              <w:rPr>
                <w:rFonts w:cstheme="minorHAnsi"/>
                <w:iCs/>
                <w:sz w:val="24"/>
                <w:szCs w:val="24"/>
              </w:rPr>
              <w:lastRenderedPageBreak/>
              <w:t>Payment providers (if for example you were paying for a prescription or a service such as travel vaccinations).</w:t>
            </w:r>
          </w:p>
          <w:p w14:paraId="3C0D7255" w14:textId="77777777" w:rsidR="00BE483F" w:rsidRDefault="00BE483F" w:rsidP="008B38A0">
            <w:pPr>
              <w:rPr>
                <w:rFonts w:cstheme="minorHAnsi"/>
                <w:sz w:val="24"/>
                <w:szCs w:val="24"/>
              </w:rPr>
            </w:pPr>
          </w:p>
        </w:tc>
      </w:tr>
    </w:tbl>
    <w:p w14:paraId="6475CB2E" w14:textId="1A930BEE" w:rsidR="008B38A0" w:rsidRDefault="008B38A0" w:rsidP="008B38A0">
      <w:pPr>
        <w:rPr>
          <w:rFonts w:cstheme="minorHAnsi"/>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p w14:paraId="15DA61E0" w14:textId="77777777" w:rsidR="004D6997" w:rsidRPr="004D6997" w:rsidRDefault="008F2223" w:rsidP="004D6997">
      <w:pPr>
        <w:spacing w:line="240" w:lineRule="auto"/>
        <w:rPr>
          <w:rFonts w:cs="Calibri"/>
        </w:rPr>
      </w:pPr>
      <w:r>
        <w:rPr>
          <w:rFonts w:cstheme="minorHAnsi"/>
        </w:rPr>
        <w:t>EMIS Health</w:t>
      </w:r>
      <w:r w:rsidR="004D6997">
        <w:rPr>
          <w:rFonts w:cstheme="minorHAnsi"/>
        </w:rPr>
        <w:t xml:space="preserve"> delivers services to the medical centre to support the electronic management of the medical records of our patients. </w:t>
      </w:r>
      <w:r w:rsidR="004D6997" w:rsidRPr="004D6997">
        <w:rPr>
          <w:rFonts w:cs="Calibri"/>
        </w:rPr>
        <w:t>Delivery of the services is subject to the terms of the GP Systems of Choice Framework (</w:t>
      </w:r>
      <w:r w:rsidR="004D6997" w:rsidRPr="004D6997">
        <w:rPr>
          <w:rFonts w:cs="Calibri"/>
          <w:b/>
        </w:rPr>
        <w:t>GPSOC</w:t>
      </w:r>
      <w:r w:rsidR="004D6997" w:rsidRPr="004D6997">
        <w:rPr>
          <w:rFonts w:cs="Calibri"/>
        </w:rPr>
        <w:t>) which is managed by NHS Digital on behalf of the Secretary of State for Health.</w:t>
      </w:r>
      <w:r w:rsidR="004D6997">
        <w:rPr>
          <w:rFonts w:cs="Calibri"/>
        </w:rPr>
        <w:t xml:space="preserve"> </w:t>
      </w:r>
      <w:r w:rsidR="004D6997" w:rsidRPr="004D6997">
        <w:rPr>
          <w:rFonts w:cs="Calibri"/>
        </w:rPr>
        <w:t xml:space="preserve">EMIS Health, is changing certain technical aspects of the way in which it delivers services to us (see </w:t>
      </w:r>
      <w:hyperlink r:id="rId12" w:history="1">
        <w:r w:rsidR="004D6997" w:rsidRPr="004D6997">
          <w:rPr>
            <w:rStyle w:val="Hyperlink"/>
            <w:rFonts w:cs="Calibri"/>
          </w:rPr>
          <w:t>http://www.emisnug.org.uk/blog/next-generation-emis-x-announced</w:t>
        </w:r>
      </w:hyperlink>
      <w:r w:rsidR="004D6997" w:rsidRPr="004D6997">
        <w:rPr>
          <w:rFonts w:cs="Calibri"/>
        </w:rPr>
        <w:t>), and as part of this transition it will be moving the data which it hosts on our behalf from its own data centre to a third party data centre, which is owned and operated by Amazon Web Services (</w:t>
      </w:r>
      <w:r w:rsidR="004D6997" w:rsidRPr="004D6997">
        <w:rPr>
          <w:rFonts w:cs="Calibri"/>
          <w:b/>
        </w:rPr>
        <w:t>AWS</w:t>
      </w:r>
      <w:r w:rsidR="004D6997" w:rsidRPr="004D6997">
        <w:rPr>
          <w:rFonts w:cs="Calibri"/>
        </w:rPr>
        <w:t>).</w:t>
      </w:r>
    </w:p>
    <w:p w14:paraId="616BA196" w14:textId="077ADAFA" w:rsidR="004D6997" w:rsidRPr="004D6997" w:rsidRDefault="004D6997" w:rsidP="004D6997">
      <w:pPr>
        <w:spacing w:line="240" w:lineRule="auto"/>
        <w:rPr>
          <w:rFonts w:cs="Calibri"/>
        </w:rPr>
      </w:pPr>
      <w:r w:rsidRPr="004D6997">
        <w:rPr>
          <w:rFonts w:cs="Calibri"/>
        </w:rPr>
        <w:t>The Exercise will involve a change to the manner in which data is being processed on our behalf. Although this change does not introduce processing that is likely to result in a high risk to individuals given that the data includes special category data we nevertheless feel that it is appropriate that we undertake a review.</w:t>
      </w:r>
      <w:r w:rsidR="00846C14">
        <w:rPr>
          <w:rFonts w:cs="Calibri"/>
        </w:rPr>
        <w:t xml:space="preserve"> A data impact assessment has been undertaken which has been overseen by the DPO</w:t>
      </w:r>
    </w:p>
    <w:p w14:paraId="6576F1E9" w14:textId="1FDFA28C" w:rsidR="008F2223" w:rsidRPr="00BE483F" w:rsidRDefault="008F2223" w:rsidP="008B38A0">
      <w:pPr>
        <w:rPr>
          <w:rFonts w:cstheme="minorHAnsi"/>
          <w:sz w:val="24"/>
          <w:szCs w:val="24"/>
        </w:rPr>
      </w:pP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5BDFFB2C" w14:textId="77777777" w:rsidR="008B38A0" w:rsidRDefault="00B05C75" w:rsidP="00B05C75">
            <w:pPr>
              <w:rPr>
                <w:rFonts w:cstheme="minorHAnsi"/>
              </w:rPr>
            </w:pPr>
            <w:r>
              <w:rPr>
                <w:rFonts w:cstheme="minorHAnsi"/>
              </w:rPr>
              <w:t>Caen Medical Centre</w:t>
            </w:r>
          </w:p>
          <w:p w14:paraId="1819713B" w14:textId="77777777" w:rsidR="00B05C75" w:rsidRDefault="00B05C75" w:rsidP="00B05C75">
            <w:pPr>
              <w:rPr>
                <w:rFonts w:cstheme="minorHAnsi"/>
              </w:rPr>
            </w:pPr>
          </w:p>
          <w:p w14:paraId="00CEE3A0" w14:textId="2319B44F" w:rsidR="00B05C75" w:rsidRPr="006E5EB2" w:rsidRDefault="00B05C75" w:rsidP="00B05C75">
            <w:pPr>
              <w:rPr>
                <w:rFonts w:cstheme="minorHAnsi"/>
              </w:rPr>
            </w:pPr>
            <w:r>
              <w:rPr>
                <w:rFonts w:cstheme="minorHAnsi"/>
              </w:rPr>
              <w:t>Telephone number  01271 818030</w:t>
            </w:r>
          </w:p>
        </w:tc>
      </w:tr>
      <w:tr w:rsidR="008B38A0" w:rsidRPr="006E5EB2" w14:paraId="66EE9069" w14:textId="77777777" w:rsidTr="004F7429">
        <w:tc>
          <w:tcPr>
            <w:tcW w:w="2405" w:type="dxa"/>
          </w:tcPr>
          <w:p w14:paraId="2687F57B" w14:textId="3AB3A04D"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6D7B977F" w14:textId="77777777" w:rsidR="009647D3" w:rsidRDefault="009647D3" w:rsidP="009647D3">
            <w:pPr>
              <w:rPr>
                <w:rFonts w:cstheme="minorHAnsi"/>
              </w:rPr>
            </w:pPr>
            <w:proofErr w:type="spellStart"/>
            <w:r>
              <w:rPr>
                <w:rFonts w:cstheme="minorHAnsi"/>
              </w:rPr>
              <w:t>Bex</w:t>
            </w:r>
            <w:proofErr w:type="spellEnd"/>
            <w:r>
              <w:rPr>
                <w:rFonts w:cstheme="minorHAnsi"/>
              </w:rPr>
              <w:t xml:space="preserve"> </w:t>
            </w:r>
            <w:proofErr w:type="spellStart"/>
            <w:r>
              <w:rPr>
                <w:rFonts w:cstheme="minorHAnsi"/>
              </w:rPr>
              <w:t>Lovewell</w:t>
            </w:r>
            <w:proofErr w:type="spellEnd"/>
          </w:p>
          <w:p w14:paraId="396FDEC5" w14:textId="77777777" w:rsidR="009647D3" w:rsidRDefault="009647D3" w:rsidP="009647D3">
            <w:pPr>
              <w:rPr>
                <w:rFonts w:cstheme="minorHAnsi"/>
              </w:rPr>
            </w:pPr>
          </w:p>
          <w:p w14:paraId="13C1FA52" w14:textId="77777777" w:rsidR="009647D3" w:rsidRDefault="009647D3" w:rsidP="009647D3">
            <w:pPr>
              <w:rPr>
                <w:rFonts w:cstheme="minorHAnsi"/>
              </w:rPr>
            </w:pPr>
            <w:r>
              <w:rPr>
                <w:rFonts w:cstheme="minorHAnsi"/>
              </w:rPr>
              <w:t>Telephone number  07375322875</w:t>
            </w:r>
          </w:p>
          <w:p w14:paraId="13ACCB99" w14:textId="77777777" w:rsidR="009647D3" w:rsidRDefault="009647D3" w:rsidP="009647D3">
            <w:pPr>
              <w:rPr>
                <w:rFonts w:cstheme="minorHAnsi"/>
              </w:rPr>
            </w:pPr>
            <w:r>
              <w:rPr>
                <w:rFonts w:cstheme="minorHAnsi"/>
              </w:rPr>
              <w:t xml:space="preserve">Email </w:t>
            </w:r>
            <w:hyperlink r:id="rId13" w:history="1">
              <w:r>
                <w:rPr>
                  <w:rStyle w:val="Hyperlink"/>
                  <w:rFonts w:cstheme="minorHAnsi"/>
                </w:rPr>
                <w:t>bex.lovewell@nhs.net</w:t>
              </w:r>
            </w:hyperlink>
          </w:p>
          <w:p w14:paraId="04F28540" w14:textId="27FBB0AB" w:rsidR="00B05C75" w:rsidRPr="006E5EB2" w:rsidRDefault="00B05C75" w:rsidP="004F7429">
            <w:pPr>
              <w:rPr>
                <w:rFonts w:cstheme="minorHAnsi"/>
              </w:rPr>
            </w:pPr>
          </w:p>
        </w:tc>
      </w:tr>
      <w:tr w:rsidR="008B38A0" w:rsidRPr="006E5EB2" w14:paraId="052A3ED6" w14:textId="77777777" w:rsidTr="004F7429">
        <w:trPr>
          <w:trHeight w:val="521"/>
        </w:trPr>
        <w:tc>
          <w:tcPr>
            <w:tcW w:w="2405" w:type="dxa"/>
          </w:tcPr>
          <w:p w14:paraId="6926F3C5" w14:textId="0760F801"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5C6ED7B1"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lastRenderedPageBreak/>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3643CA8E" w14:textId="7B64EFFE" w:rsidR="008B38A0" w:rsidRPr="00B05C75" w:rsidRDefault="008B38A0" w:rsidP="00B05C75">
            <w:pPr>
              <w:pStyle w:val="ListParagraph"/>
              <w:numPr>
                <w:ilvl w:val="0"/>
                <w:numId w:val="6"/>
              </w:numPr>
              <w:rPr>
                <w:rFonts w:cstheme="minorHAnsi"/>
                <w:color w:val="000000"/>
                <w:lang w:eastAsia="en-GB"/>
              </w:rPr>
            </w:pPr>
            <w:r w:rsidRPr="00B05C75">
              <w:rPr>
                <w:rFonts w:cstheme="minorHAnsi"/>
                <w:color w:val="000000"/>
                <w:lang w:eastAsia="en-GB"/>
              </w:rPr>
              <w:t xml:space="preserve">This means you will not be able to object to your data being shared with NHS Digital when it is legally required under the Health and Social Care Act 2012. </w:t>
            </w:r>
          </w:p>
          <w:p w14:paraId="340F996C" w14:textId="4411F144"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3448A7F2"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t>Right to access and correct</w:t>
            </w:r>
          </w:p>
        </w:tc>
        <w:tc>
          <w:tcPr>
            <w:tcW w:w="6611" w:type="dxa"/>
          </w:tcPr>
          <w:p w14:paraId="6CCA38CB" w14:textId="565F6532" w:rsidR="008B38A0" w:rsidRPr="002F7ABB"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w:t>
            </w:r>
            <w:r w:rsidR="00B05C75">
              <w:rPr>
                <w:rFonts w:cstheme="minorHAnsi"/>
                <w:color w:val="000000"/>
                <w:lang w:eastAsia="en-GB"/>
              </w:rPr>
              <w:t>available at the practice</w:t>
            </w:r>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4"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5"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F42356"/>
    <w:multiLevelType w:val="multilevel"/>
    <w:tmpl w:val="8A0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16F0E"/>
    <w:rsid w:val="00070E3A"/>
    <w:rsid w:val="002931AD"/>
    <w:rsid w:val="00403241"/>
    <w:rsid w:val="0044335B"/>
    <w:rsid w:val="004D6997"/>
    <w:rsid w:val="00504FE2"/>
    <w:rsid w:val="007D4DF1"/>
    <w:rsid w:val="00846C14"/>
    <w:rsid w:val="008B38A0"/>
    <w:rsid w:val="008F2223"/>
    <w:rsid w:val="009647D3"/>
    <w:rsid w:val="00B05C75"/>
    <w:rsid w:val="00B13475"/>
    <w:rsid w:val="00B750C7"/>
    <w:rsid w:val="00BE483F"/>
    <w:rsid w:val="00C203E5"/>
    <w:rsid w:val="00F64B7A"/>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character" w:styleId="Emphasis">
    <w:name w:val="Emphasis"/>
    <w:basedOn w:val="DefaultParagraphFont"/>
    <w:uiPriority w:val="20"/>
    <w:qFormat/>
    <w:rsid w:val="00BE483F"/>
    <w:rPr>
      <w:i/>
      <w:iCs/>
    </w:rPr>
  </w:style>
  <w:style w:type="paragraph" w:styleId="BalloonText">
    <w:name w:val="Balloon Text"/>
    <w:basedOn w:val="Normal"/>
    <w:link w:val="BalloonTextChar"/>
    <w:uiPriority w:val="99"/>
    <w:semiHidden/>
    <w:unhideWhenUsed/>
    <w:rsid w:val="00BE4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83F"/>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character" w:styleId="Emphasis">
    <w:name w:val="Emphasis"/>
    <w:basedOn w:val="DefaultParagraphFont"/>
    <w:uiPriority w:val="20"/>
    <w:qFormat/>
    <w:rsid w:val="00BE483F"/>
    <w:rPr>
      <w:i/>
      <w:iCs/>
    </w:rPr>
  </w:style>
  <w:style w:type="paragraph" w:styleId="BalloonText">
    <w:name w:val="Balloon Text"/>
    <w:basedOn w:val="Normal"/>
    <w:link w:val="BalloonTextChar"/>
    <w:uiPriority w:val="99"/>
    <w:semiHidden/>
    <w:unhideWhenUsed/>
    <w:rsid w:val="00BE4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83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56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x.lovewell@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misnug.org.uk/blog/next-generation-emis-x-announce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uidance/notifiable-diseases-and-causative-organisms-how-to-report"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10" Type="http://schemas.openxmlformats.org/officeDocument/2006/relationships/hyperlink" Target="http://www.cqc.org.uk/"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65056-291A-42D2-9532-9166AAF974A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13e47fb3-5400-4697-b3cb-741c73a8ebbd"/>
    <ds:schemaRef ds:uri="http://schemas.microsoft.com/office/infopath/2007/PartnerControls"/>
    <ds:schemaRef ds:uri="c2efe0ad-e471-4465-94ab-c832b74aba9b"/>
    <ds:schemaRef ds:uri="http://www.w3.org/XML/1998/namespace"/>
  </ds:schemaRefs>
</ds:datastoreItem>
</file>

<file path=customXml/itemProps3.xml><?xml version="1.0" encoding="utf-8"?>
<ds:datastoreItem xmlns:ds="http://schemas.openxmlformats.org/officeDocument/2006/customXml" ds:itemID="{43C7807D-BCF3-402F-9DED-A6EC7C566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Reception</cp:lastModifiedBy>
  <cp:revision>2</cp:revision>
  <dcterms:created xsi:type="dcterms:W3CDTF">2019-08-12T14:06:00Z</dcterms:created>
  <dcterms:modified xsi:type="dcterms:W3CDTF">2019-08-12T14:06:00Z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